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DF9" w:rsidRDefault="009E7DF9" w:rsidP="009E7DF9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Midterm Exam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бағдарламасы </w:t>
      </w:r>
    </w:p>
    <w:p w:rsidR="009E7DF9" w:rsidRDefault="009E7DF9" w:rsidP="009E7DF9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«Оқитын тілдің теория негіздері</w:t>
      </w:r>
      <w:r>
        <w:rPr>
          <w:rFonts w:ascii="Times New Roman" w:hAnsi="Times New Roman"/>
          <w:sz w:val="28"/>
          <w:szCs w:val="28"/>
          <w:lang w:val="kk-KZ"/>
        </w:rPr>
        <w:t>»</w:t>
      </w:r>
    </w:p>
    <w:p w:rsidR="009E7DF9" w:rsidRDefault="009E7DF9" w:rsidP="009E7DF9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«Аударма ісі», </w:t>
      </w:r>
      <w:r w:rsidRPr="009E7DF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  <w:lang w:val="kk-KZ"/>
        </w:rPr>
        <w:t xml:space="preserve"> курс, 1 семестр</w:t>
      </w:r>
    </w:p>
    <w:p w:rsidR="009E7DF9" w:rsidRDefault="009E7DF9" w:rsidP="009E7DF9">
      <w:pPr>
        <w:spacing w:after="0"/>
        <w:ind w:firstLine="567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Қабылдау уақыты : </w:t>
      </w:r>
      <w:r>
        <w:rPr>
          <w:rFonts w:ascii="Times New Roman" w:hAnsi="Times New Roman"/>
          <w:b/>
          <w:sz w:val="28"/>
          <w:szCs w:val="28"/>
          <w:lang w:val="kk-KZ"/>
        </w:rPr>
        <w:t>2</w:t>
      </w:r>
      <w:r>
        <w:rPr>
          <w:rFonts w:ascii="Times New Roman" w:eastAsiaTheme="minorEastAsia" w:hAnsi="Times New Roman"/>
          <w:b/>
          <w:sz w:val="28"/>
          <w:szCs w:val="28"/>
          <w:lang w:val="kk-KZ" w:eastAsia="zh-CN"/>
        </w:rPr>
        <w:t>3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қазан 2018 жыл</w:t>
      </w:r>
    </w:p>
    <w:p w:rsidR="009E7DF9" w:rsidRDefault="009E7DF9" w:rsidP="009E7DF9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9E7DF9" w:rsidRDefault="009E7DF9" w:rsidP="009E7DF9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Theme="minorEastAsia" w:eastAsiaTheme="minorEastAsia" w:hAnsiTheme="minorEastAsia" w:hint="eastAsia"/>
          <w:b/>
          <w:sz w:val="28"/>
          <w:szCs w:val="28"/>
          <w:lang w:eastAsia="zh-CN"/>
        </w:rPr>
        <w:t>1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Өткізу </w:t>
      </w:r>
      <w:r>
        <w:rPr>
          <w:rFonts w:ascii="Times New Roman" w:hAnsi="Times New Roman"/>
          <w:b/>
          <w:sz w:val="28"/>
          <w:szCs w:val="28"/>
        </w:rPr>
        <w:t>форма</w:t>
      </w:r>
      <w:r>
        <w:rPr>
          <w:rFonts w:ascii="Times New Roman" w:hAnsi="Times New Roman"/>
          <w:b/>
          <w:sz w:val="28"/>
          <w:szCs w:val="28"/>
          <w:lang w:val="kk-KZ"/>
        </w:rPr>
        <w:t>сы</w:t>
      </w:r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  <w:lang w:val="kk-KZ"/>
        </w:rPr>
        <w:t>ауызша)</w:t>
      </w:r>
    </w:p>
    <w:p w:rsidR="009E7DF9" w:rsidRDefault="009E7DF9" w:rsidP="009E7DF9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Сұрақтар:</w:t>
      </w:r>
    </w:p>
    <w:p w:rsidR="009E7DF9" w:rsidRDefault="009E7DF9" w:rsidP="009E7DF9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kk-KZ" w:eastAsia="zh-CN"/>
        </w:rPr>
      </w:pPr>
      <w:r>
        <w:rPr>
          <w:rFonts w:asciiTheme="minorEastAsia" w:eastAsiaTheme="minorEastAsia" w:hAnsiTheme="minorEastAsia" w:hint="eastAsia"/>
          <w:sz w:val="28"/>
          <w:szCs w:val="28"/>
          <w:lang w:val="kk-KZ" w:eastAsia="zh-CN"/>
        </w:rPr>
        <w:t>为什么很多人喜欢明信片？</w:t>
      </w:r>
    </w:p>
    <w:p w:rsidR="009E7DF9" w:rsidRDefault="009E7DF9" w:rsidP="009E7DF9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kk-KZ" w:eastAsia="zh-CN"/>
        </w:rPr>
      </w:pPr>
      <w:r>
        <w:rPr>
          <w:rFonts w:asciiTheme="minorHAnsi" w:eastAsiaTheme="minorEastAsia" w:hAnsiTheme="minorHAnsi" w:hint="eastAsia"/>
          <w:sz w:val="28"/>
          <w:szCs w:val="28"/>
          <w:lang w:val="kk-KZ" w:eastAsia="zh-CN"/>
        </w:rPr>
        <w:t>您喜欢喝茶吗？喜欢喝什么茶？</w:t>
      </w:r>
    </w:p>
    <w:p w:rsidR="009E7DF9" w:rsidRDefault="009E7DF9" w:rsidP="009E7DF9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Theme="minorHAnsi" w:eastAsiaTheme="minorEastAsia" w:hAnsiTheme="minorHAnsi" w:hint="eastAsia"/>
          <w:sz w:val="28"/>
          <w:szCs w:val="28"/>
          <w:lang w:val="kk-KZ" w:eastAsia="zh-CN"/>
        </w:rPr>
        <w:t>请问学生餐厅在哪儿？</w:t>
      </w:r>
    </w:p>
    <w:p w:rsidR="009E7DF9" w:rsidRDefault="009E7DF9" w:rsidP="009E7DF9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kk-KZ" w:eastAsia="zh-CN"/>
        </w:rPr>
      </w:pPr>
      <w:r>
        <w:rPr>
          <w:rFonts w:asciiTheme="minorHAnsi" w:eastAsiaTheme="minorEastAsia" w:hAnsiTheme="minorHAnsi" w:hint="eastAsia"/>
          <w:sz w:val="28"/>
          <w:szCs w:val="28"/>
          <w:lang w:val="kk-KZ" w:eastAsia="zh-CN"/>
        </w:rPr>
        <w:t>你听懂今天老师讲的语法了吗？</w:t>
      </w:r>
    </w:p>
    <w:p w:rsidR="009E7DF9" w:rsidRDefault="009E7DF9" w:rsidP="009E7DF9">
      <w:pPr>
        <w:spacing w:after="0"/>
        <w:ind w:left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3. Жаттығу: «</w:t>
      </w:r>
      <w:r>
        <w:rPr>
          <w:rFonts w:ascii="Times New Roman" w:eastAsiaTheme="minorEastAsia" w:hAnsi="Times New Roman" w:hint="eastAsia"/>
          <w:sz w:val="28"/>
          <w:szCs w:val="28"/>
          <w:lang w:val="kk-KZ" w:eastAsia="zh-CN"/>
        </w:rPr>
        <w:t>广告与顾客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kk-KZ"/>
        </w:rPr>
        <w:t>» шығарма жазыңыз (</w:t>
      </w:r>
      <w:r>
        <w:rPr>
          <w:rFonts w:ascii="Times New Roman" w:eastAsiaTheme="minorEastAsia" w:hAnsi="Times New Roman"/>
          <w:sz w:val="28"/>
          <w:szCs w:val="28"/>
          <w:lang w:val="kk-KZ" w:eastAsia="zh-CN"/>
        </w:rPr>
        <w:t>2</w:t>
      </w:r>
      <w:r>
        <w:rPr>
          <w:rFonts w:ascii="Times New Roman" w:hAnsi="Times New Roman"/>
          <w:sz w:val="28"/>
          <w:szCs w:val="28"/>
          <w:lang w:val="kk-KZ"/>
        </w:rPr>
        <w:t xml:space="preserve">00 иероглифтен кем болмасын). </w:t>
      </w:r>
    </w:p>
    <w:p w:rsidR="009E7DF9" w:rsidRDefault="009E7DF9" w:rsidP="009E7DF9">
      <w:pPr>
        <w:spacing w:after="0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9E7DF9" w:rsidRDefault="009E7DF9" w:rsidP="009E7DF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kk-KZ"/>
        </w:rPr>
        <w:t>Қолданылған әдебиеттер</w:t>
      </w:r>
      <w:r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p w:rsidR="009E7DF9" w:rsidRDefault="009E7DF9" w:rsidP="009E7DF9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kk-KZ"/>
        </w:rPr>
        <w:t>Негізгі</w:t>
      </w:r>
      <w:r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p w:rsidR="009E7DF9" w:rsidRDefault="009E7DF9" w:rsidP="009E7DF9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rPr>
          <w:rFonts w:ascii="Times New Roman" w:eastAsia="SimSun" w:hAnsi="Times New Roman"/>
          <w:sz w:val="28"/>
          <w:szCs w:val="28"/>
          <w:lang w:val="kk-KZ" w:eastAsia="zh-CN"/>
        </w:rPr>
      </w:pPr>
      <w:r>
        <w:rPr>
          <w:rFonts w:ascii="Times New Roman" w:eastAsia="SimSun" w:hAnsi="Times New Roman" w:hint="eastAsia"/>
          <w:sz w:val="28"/>
          <w:szCs w:val="28"/>
          <w:lang w:val="kk-KZ" w:eastAsia="zh-CN"/>
        </w:rPr>
        <w:t>新使用汉语课本</w:t>
      </w:r>
      <w:r>
        <w:rPr>
          <w:rFonts w:ascii="Times New Roman" w:hAnsi="Times New Roman"/>
          <w:sz w:val="28"/>
          <w:szCs w:val="28"/>
          <w:lang w:val="kk-KZ" w:eastAsia="zh-CN"/>
        </w:rPr>
        <w:t>-3</w:t>
      </w:r>
      <w:r>
        <w:rPr>
          <w:rFonts w:ascii="Times New Roman" w:eastAsia="SimSun" w:hAnsi="Times New Roman" w:hint="eastAsia"/>
          <w:sz w:val="28"/>
          <w:szCs w:val="28"/>
          <w:lang w:val="kk-KZ" w:eastAsia="zh-CN"/>
        </w:rPr>
        <w:t>。北京语言大学出版社。</w:t>
      </w:r>
      <w:r>
        <w:rPr>
          <w:rFonts w:ascii="Times New Roman" w:hAnsi="Times New Roman"/>
          <w:sz w:val="28"/>
          <w:szCs w:val="28"/>
          <w:lang w:val="kk-KZ" w:eastAsia="zh-CN"/>
        </w:rPr>
        <w:t>2007</w:t>
      </w:r>
      <w:r>
        <w:rPr>
          <w:rFonts w:ascii="Times New Roman" w:eastAsia="SimSun" w:hAnsi="Times New Roman" w:hint="eastAsia"/>
          <w:sz w:val="28"/>
          <w:szCs w:val="28"/>
          <w:lang w:val="kk-KZ" w:eastAsia="zh-CN"/>
        </w:rPr>
        <w:t>年。</w:t>
      </w:r>
    </w:p>
    <w:p w:rsidR="009E7DF9" w:rsidRDefault="009E7DF9" w:rsidP="009E7DF9">
      <w:pPr>
        <w:pStyle w:val="a3"/>
        <w:numPr>
          <w:ilvl w:val="0"/>
          <w:numId w:val="2"/>
        </w:numPr>
        <w:tabs>
          <w:tab w:val="left" w:pos="993"/>
        </w:tabs>
        <w:spacing w:after="0"/>
        <w:rPr>
          <w:sz w:val="28"/>
          <w:szCs w:val="28"/>
        </w:rPr>
      </w:pPr>
      <w:r>
        <w:rPr>
          <w:sz w:val="28"/>
          <w:szCs w:val="28"/>
          <w:lang w:val="kk-KZ"/>
        </w:rPr>
        <w:t>Китайскии язык «</w:t>
      </w:r>
      <w:r>
        <w:rPr>
          <w:rFonts w:eastAsia="Microsoft YaHei" w:hint="eastAsia"/>
          <w:sz w:val="28"/>
          <w:szCs w:val="28"/>
          <w:lang w:val="kk-KZ" w:eastAsia="zh-CN"/>
        </w:rPr>
        <w:t>发</w:t>
      </w:r>
      <w:r>
        <w:rPr>
          <w:rFonts w:eastAsia="SimSun" w:hint="eastAsia"/>
          <w:sz w:val="28"/>
          <w:szCs w:val="28"/>
          <w:lang w:val="kk-KZ" w:eastAsia="zh-CN"/>
        </w:rPr>
        <w:t>展</w:t>
      </w:r>
      <w:r>
        <w:rPr>
          <w:rFonts w:eastAsia="Microsoft YaHei" w:hint="eastAsia"/>
          <w:sz w:val="28"/>
          <w:szCs w:val="28"/>
          <w:lang w:val="kk-KZ" w:eastAsia="zh-CN"/>
        </w:rPr>
        <w:t>汉语</w:t>
      </w:r>
      <w:r>
        <w:rPr>
          <w:sz w:val="28"/>
          <w:szCs w:val="28"/>
          <w:lang w:val="kk-KZ"/>
        </w:rPr>
        <w:t xml:space="preserve">», 3 том, Пекин, </w:t>
      </w:r>
      <w:smartTag w:uri="urn:schemas-microsoft-com:office:smarttags" w:element="metricconverter">
        <w:smartTagPr>
          <w:attr w:name="ProductID" w:val="2006 г"/>
        </w:smartTagPr>
        <w:r>
          <w:rPr>
            <w:sz w:val="28"/>
            <w:szCs w:val="28"/>
            <w:lang w:val="kk-KZ"/>
          </w:rPr>
          <w:t>2006 г</w:t>
        </w:r>
      </w:smartTag>
      <w:r>
        <w:rPr>
          <w:sz w:val="28"/>
          <w:szCs w:val="28"/>
          <w:lang w:val="kk-KZ"/>
        </w:rPr>
        <w:t>.</w:t>
      </w:r>
    </w:p>
    <w:p w:rsidR="009E7DF9" w:rsidRDefault="009E7DF9" w:rsidP="009E7DF9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kk-KZ"/>
        </w:rPr>
        <w:t>Қосымша</w:t>
      </w:r>
      <w:r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p w:rsidR="009E7DF9" w:rsidRDefault="009E7DF9" w:rsidP="009E7DF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Theme="minorEastAsia" w:hAnsi="Times New Roman" w:hint="eastAsia"/>
          <w:sz w:val="28"/>
          <w:szCs w:val="28"/>
          <w:lang w:val="kk-KZ" w:eastAsia="zh-CN"/>
        </w:rPr>
        <w:t>成功之路中级篇</w:t>
      </w:r>
      <w:r>
        <w:rPr>
          <w:rFonts w:ascii="Times New Roman" w:eastAsiaTheme="minorEastAsia" w:hAnsi="Times New Roman"/>
          <w:sz w:val="28"/>
          <w:szCs w:val="28"/>
          <w:lang w:val="kk-KZ" w:eastAsia="zh-CN"/>
        </w:rPr>
        <w:t>2012</w:t>
      </w:r>
      <w:r>
        <w:rPr>
          <w:rFonts w:ascii="Times New Roman" w:eastAsiaTheme="minorEastAsia" w:hAnsi="Times New Roman" w:hint="eastAsia"/>
          <w:sz w:val="28"/>
          <w:szCs w:val="28"/>
          <w:lang w:val="kk-KZ" w:eastAsia="zh-CN"/>
        </w:rPr>
        <w:t>年。</w:t>
      </w:r>
    </w:p>
    <w:p w:rsidR="009E7DF9" w:rsidRDefault="009E7DF9" w:rsidP="009E7DF9">
      <w:pPr>
        <w:pStyle w:val="a3"/>
        <w:numPr>
          <w:ilvl w:val="0"/>
          <w:numId w:val="3"/>
        </w:numPr>
        <w:tabs>
          <w:tab w:val="left" w:pos="993"/>
        </w:tabs>
        <w:spacing w:after="0"/>
        <w:rPr>
          <w:sz w:val="28"/>
          <w:szCs w:val="28"/>
        </w:rPr>
      </w:pPr>
      <w:r>
        <w:rPr>
          <w:sz w:val="28"/>
          <w:szCs w:val="28"/>
          <w:lang w:val="kk-KZ"/>
        </w:rPr>
        <w:t>Китайскии язык «</w:t>
      </w:r>
      <w:r>
        <w:rPr>
          <w:rFonts w:eastAsia="Microsoft YaHei" w:hint="eastAsia"/>
          <w:sz w:val="28"/>
          <w:szCs w:val="28"/>
          <w:lang w:val="kk-KZ" w:eastAsia="zh-CN"/>
        </w:rPr>
        <w:t>发</w:t>
      </w:r>
      <w:r>
        <w:rPr>
          <w:rFonts w:eastAsia="SimSun" w:hint="eastAsia"/>
          <w:sz w:val="28"/>
          <w:szCs w:val="28"/>
          <w:lang w:val="kk-KZ" w:eastAsia="zh-CN"/>
        </w:rPr>
        <w:t>展</w:t>
      </w:r>
      <w:r>
        <w:rPr>
          <w:rFonts w:eastAsia="Microsoft YaHei" w:hint="eastAsia"/>
          <w:sz w:val="28"/>
          <w:szCs w:val="28"/>
          <w:lang w:val="kk-KZ" w:eastAsia="zh-CN"/>
        </w:rPr>
        <w:t>汉语</w:t>
      </w:r>
      <w:r>
        <w:rPr>
          <w:sz w:val="28"/>
          <w:szCs w:val="28"/>
          <w:lang w:val="kk-KZ"/>
        </w:rPr>
        <w:t xml:space="preserve">», 3 том, Пекин, </w:t>
      </w:r>
      <w:smartTag w:uri="urn:schemas-microsoft-com:office:smarttags" w:element="metricconverter">
        <w:smartTagPr>
          <w:attr w:name="ProductID" w:val="2006 г"/>
        </w:smartTagPr>
        <w:r>
          <w:rPr>
            <w:sz w:val="28"/>
            <w:szCs w:val="28"/>
            <w:lang w:val="kk-KZ"/>
          </w:rPr>
          <w:t>2006 г</w:t>
        </w:r>
      </w:smartTag>
      <w:r>
        <w:rPr>
          <w:sz w:val="28"/>
          <w:szCs w:val="28"/>
          <w:lang w:val="kk-KZ"/>
        </w:rPr>
        <w:t>.</w:t>
      </w:r>
    </w:p>
    <w:p w:rsidR="009E7DF9" w:rsidRDefault="009E7DF9" w:rsidP="009E7DF9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9E7DF9" w:rsidRDefault="009E7DF9" w:rsidP="009E7DF9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9E7DF9" w:rsidRDefault="009E7DF9" w:rsidP="009E7DF9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9E7DF9" w:rsidRDefault="009E7DF9" w:rsidP="009E7DF9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Қытайтану кафедрасы           аға оқытушы  Қатбаева Г.К.</w:t>
      </w:r>
    </w:p>
    <w:p w:rsidR="009E7DF9" w:rsidRDefault="009E7DF9" w:rsidP="009E7DF9">
      <w:pPr>
        <w:rPr>
          <w:lang w:val="kk-KZ"/>
        </w:rPr>
      </w:pPr>
    </w:p>
    <w:p w:rsidR="009E7DF9" w:rsidRDefault="009E7DF9" w:rsidP="009E7DF9">
      <w:pPr>
        <w:rPr>
          <w:lang w:val="kk-KZ"/>
        </w:rPr>
      </w:pPr>
    </w:p>
    <w:p w:rsidR="008818B0" w:rsidRPr="009E7DF9" w:rsidRDefault="008818B0">
      <w:pPr>
        <w:rPr>
          <w:lang w:val="kk-KZ"/>
        </w:rPr>
      </w:pPr>
    </w:p>
    <w:sectPr w:rsidR="008818B0" w:rsidRPr="009E7D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8618F"/>
    <w:multiLevelType w:val="multilevel"/>
    <w:tmpl w:val="DDE2B6FC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" w15:restartNumberingAfterBreak="0">
    <w:nsid w:val="18523924"/>
    <w:multiLevelType w:val="hybridMultilevel"/>
    <w:tmpl w:val="1790389E"/>
    <w:lvl w:ilvl="0" w:tplc="BA66805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EB0FDD"/>
    <w:multiLevelType w:val="hybridMultilevel"/>
    <w:tmpl w:val="CCC07D7C"/>
    <w:lvl w:ilvl="0" w:tplc="A5BE067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sz w:val="22"/>
      </w:rPr>
    </w:lvl>
    <w:lvl w:ilvl="1" w:tplc="143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3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3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3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3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3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3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3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551"/>
    <w:rsid w:val="008818B0"/>
    <w:rsid w:val="009E7DF9"/>
    <w:rsid w:val="00F4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738DB9A"/>
  <w15:chartTrackingRefBased/>
  <w15:docId w15:val="{B6B78AB1-9A55-4A31-AC24-C99F01B76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DF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9E7DF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9E7D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E7D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</Words>
  <Characters>452</Characters>
  <Application>Microsoft Office Word</Application>
  <DocSecurity>0</DocSecurity>
  <Lines>3</Lines>
  <Paragraphs>1</Paragraphs>
  <ScaleCrop>false</ScaleCrop>
  <Company>diakov.net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2018-10-17T17:41:00Z</dcterms:created>
  <dcterms:modified xsi:type="dcterms:W3CDTF">2018-10-17T17:45:00Z</dcterms:modified>
</cp:coreProperties>
</file>